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jc w:val="center"/>
        <w:rPr/>
      </w:pPr>
      <w:r>
        <w:t>SUSUNAN ACARA</w:t>
      </w:r>
    </w:p>
    <w:p>
      <w:pPr>
        <w:pStyle w:val="style0"/>
        <w:jc w:val="center"/>
        <w:rPr/>
      </w:pPr>
      <w:r>
        <w:t>LOMBA LKTI GAPEKSINDO</w:t>
      </w:r>
    </w:p>
    <w:p>
      <w:pPr>
        <w:pStyle w:val="style0"/>
        <w:rPr/>
      </w:pPr>
    </w:p>
    <w:tbl>
      <w:tblPr>
        <w:tblW w:w="9420" w:type="dxa"/>
        <w:tblInd w:w="92" w:type="dxa"/>
        <w:tblLook w:val="04A0" w:firstRow="1" w:lastRow="0" w:firstColumn="1" w:lastColumn="0" w:noHBand="0" w:noVBand="1"/>
      </w:tblPr>
      <w:tblGrid>
        <w:gridCol w:w="3844"/>
        <w:gridCol w:w="1716"/>
        <w:gridCol w:w="3860"/>
      </w:tblGrid>
      <w:tr>
        <w:trPr>
          <w:trHeight w:val="300" w:hRule="atLeast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Hari, Tanggal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Waktu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Kegiatan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Kamis, 26 Mei 2016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12.00 - 16.00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Peserta tiba di Ruang TM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16.00 - 18.00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Technical Meeting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18.00 - 18.30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Istirahat Sholat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18.30 - 19.30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Menuju ke penginapan</w:t>
            </w:r>
          </w:p>
        </w:tc>
      </w:tr>
      <w:tr>
        <w:tblPrEx/>
        <w:trPr>
          <w:trHeight w:val="900" w:hRule="atLeast"/>
        </w:trPr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Jumat, 27 Mei 2016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04.30 - 06.00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Sholat, Mandi, mempersiapan keperluan untuk lomba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06.00 - 06.30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Makan pagi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06.30 - 07.30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Perjalanan menuju UM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07.30 - 11.00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Presentasi LKTI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11.00 - 13.00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ISHOMA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13.00 - 17.00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Presentasi LKTI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17.00 - 18.00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Istirahat Sholat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18.00 - 19.00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Menuju ke penginapan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Sabtu, 28 Mei 2016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04.30 - 06.00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Sholat, Mandi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06.00 - 07.0</w:t>
            </w: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Makan pagi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07.00 - 08.00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Perjalanan menuju UM</w:t>
            </w:r>
          </w:p>
        </w:tc>
      </w:tr>
      <w:tr>
        <w:tblPrEx/>
        <w:trPr>
          <w:trHeight w:val="300" w:hRule="atLeast"/>
        </w:trPr>
        <w:tc>
          <w:tcPr>
            <w:tcW w:w="3844" w:type="dxa"/>
            <w:vMerge w:val="continue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jc w:val="center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08.00 - SELESAI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 w:val="false"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eastAsia="id-ID"/>
              </w:rPr>
            </w:pPr>
            <w:r>
              <w:rPr>
                <w:rFonts w:ascii="Calibri" w:cs="Times New Roman" w:eastAsia="Times New Roman" w:hAnsi="Calibri"/>
                <w:color w:val="000000"/>
                <w:lang w:eastAsia="id-ID"/>
              </w:rPr>
              <w:t>Pengumuman di acara seminar nasional</w:t>
            </w:r>
          </w:p>
        </w:tc>
      </w:tr>
    </w:tbl>
    <w:p>
      <w:pPr>
        <w:pStyle w:val="style0"/>
        <w:rPr/>
      </w:pPr>
    </w:p>
    <w:sectPr>
      <w:headerReference w:type="default" r:id="rId2"/>
      <w:footerReference w:type="default" r:id="rId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m="http://schemas.openxmlformats.org/officeDocument/2006/math">
  <w:p>
    <w:pPr>
      <w:jc w:val="center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5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3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114</Words>
  <Characters>557</Characters>
  <Application>WPS Office</Application>
  <DocSecurity>0</DocSecurity>
  <Paragraphs>76</Paragraphs>
  <ScaleCrop>false</ScaleCrop>
  <LinksUpToDate>false</LinksUpToDate>
  <CharactersWithSpaces>631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2016-05-24T01:50:59Z</dcterms:created>
  <dc:creator>herrico</dc:creator>
  <lastModifiedBy>Lenovo A6000</lastModifiedBy>
  <dcterms:modified xsi:type="dcterms:W3CDTF">2016-05-24T01:50:59Z</dcterms:modified>
  <revision>3</revision>
</coreProperties>
</file>